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5" w:rsidRDefault="003517D5" w:rsidP="0035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 I V  članu Školskog odbor</w:t>
      </w:r>
    </w:p>
    <w:p w:rsidR="003517D5" w:rsidRDefault="003517D5" w:rsidP="003517D5">
      <w:pPr>
        <w:jc w:val="center"/>
        <w:rPr>
          <w:b/>
          <w:sz w:val="28"/>
          <w:szCs w:val="28"/>
        </w:rPr>
      </w:pPr>
      <w:r>
        <w:rPr>
          <w:sz w:val="20"/>
        </w:rPr>
        <w:t>KLASA: 003-06/15-01/ 03</w:t>
      </w:r>
    </w:p>
    <w:p w:rsidR="003517D5" w:rsidRDefault="003517D5" w:rsidP="003517D5">
      <w:pPr>
        <w:jc w:val="center"/>
        <w:rPr>
          <w:sz w:val="20"/>
        </w:rPr>
      </w:pPr>
      <w:r>
        <w:rPr>
          <w:sz w:val="20"/>
        </w:rPr>
        <w:t>URBROJ:2100-17-15-01</w:t>
      </w:r>
    </w:p>
    <w:p w:rsidR="003517D5" w:rsidRDefault="003517D5" w:rsidP="003517D5">
      <w:pPr>
        <w:jc w:val="center"/>
        <w:rPr>
          <w:sz w:val="20"/>
        </w:rPr>
      </w:pPr>
      <w:r>
        <w:rPr>
          <w:sz w:val="20"/>
        </w:rPr>
        <w:t>U Kneževim Vinogradima, 26.1.2015.godine</w:t>
      </w:r>
    </w:p>
    <w:p w:rsidR="003517D5" w:rsidRDefault="003517D5" w:rsidP="003517D5">
      <w:pPr>
        <w:rPr>
          <w:b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3517D5" w:rsidRDefault="003517D5" w:rsidP="0035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</w:p>
    <w:p w:rsidR="003517D5" w:rsidRDefault="003517D5" w:rsidP="0035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KNEŽEVI VINOGRADI</w:t>
      </w:r>
    </w:p>
    <w:p w:rsidR="003517D5" w:rsidRDefault="003517D5" w:rsidP="00351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Kn. Vinogradi, Glavna 44.</w:t>
      </w:r>
    </w:p>
    <w:p w:rsidR="003517D5" w:rsidRDefault="003517D5" w:rsidP="003517D5">
      <w:pPr>
        <w:rPr>
          <w:b/>
          <w:sz w:val="24"/>
        </w:rPr>
      </w:pPr>
      <w:r>
        <w:t xml:space="preserve"> </w:t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>
        <w:rPr>
          <w:szCs w:val="24"/>
        </w:rPr>
        <w:t>www.os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knezevi</w:t>
      </w:r>
      <w:proofErr w:type="spellEnd"/>
      <w:r>
        <w:rPr>
          <w:szCs w:val="24"/>
        </w:rPr>
        <w:t>-vinogradi.skole.hr</w:t>
      </w:r>
    </w:p>
    <w:p w:rsidR="003517D5" w:rsidRDefault="003517D5" w:rsidP="003517D5">
      <w:pPr>
        <w:rPr>
          <w:b/>
          <w:sz w:val="24"/>
          <w:szCs w:val="24"/>
        </w:rPr>
      </w:pPr>
      <w:r w:rsidRPr="00E11763">
        <w:pict>
          <v:line id="_x0000_s1026" style="position:absolute;z-index:251658240" from="-3.45pt,26.35pt" to="270.15pt,26.35pt" o:allowincell="f" strokeweight="4.5pt">
            <v:stroke linestyle="thinThick"/>
          </v:line>
        </w:pict>
      </w:r>
      <w:r w:rsidRPr="00E11763">
        <w:pict>
          <v:line id="_x0000_s1027" style="position:absolute;z-index:251658240" from="385.35pt,26.35pt" to="442.95pt,26.35pt" o:allowincell="f" strokeweight="4.5pt">
            <v:stroke linestyle="thinThick"/>
          </v:line>
        </w:pict>
      </w:r>
      <w:r w:rsidRPr="00E117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7.35pt;margin-top:6.7pt;width:100.8pt;height:21.6pt;z-index:251658240" o:allowincell="f" stroked="f">
            <v:textbox style="mso-next-textbox:#_x0000_s1028">
              <w:txbxContent>
                <w:p w:rsidR="003517D5" w:rsidRDefault="003517D5" w:rsidP="003517D5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3517D5" w:rsidRDefault="003517D5" w:rsidP="003517D5">
      <w:pPr>
        <w:rPr>
          <w:b/>
          <w:sz w:val="24"/>
          <w:szCs w:val="24"/>
        </w:rPr>
      </w:pPr>
    </w:p>
    <w:p w:rsidR="003517D5" w:rsidRDefault="003517D5" w:rsidP="003517D5">
      <w:pPr>
        <w:rPr>
          <w:bCs/>
          <w:sz w:val="24"/>
        </w:rPr>
      </w:pPr>
      <w:r>
        <w:rPr>
          <w:bCs/>
          <w:sz w:val="24"/>
        </w:rPr>
        <w:tab/>
      </w:r>
    </w:p>
    <w:p w:rsidR="003517D5" w:rsidRDefault="003517D5" w:rsidP="003517D5">
      <w:pPr>
        <w:rPr>
          <w:bCs/>
          <w:sz w:val="24"/>
        </w:rPr>
      </w:pPr>
      <w:r>
        <w:rPr>
          <w:bCs/>
        </w:rPr>
        <w:t xml:space="preserve">U  </w:t>
      </w:r>
      <w:r>
        <w:rPr>
          <w:b/>
          <w:bCs/>
        </w:rPr>
        <w:t>UTORAK,  24.02.2015.</w:t>
      </w:r>
      <w:r>
        <w:rPr>
          <w:bCs/>
        </w:rPr>
        <w:t xml:space="preserve"> godine održat će se </w:t>
      </w:r>
      <w:r>
        <w:rPr>
          <w:b/>
          <w:bCs/>
        </w:rPr>
        <w:t xml:space="preserve"> 19. sjednica  Školskog odbora</w:t>
      </w:r>
      <w:r>
        <w:rPr>
          <w:bCs/>
        </w:rPr>
        <w:t xml:space="preserve"> s početkom u  </w:t>
      </w:r>
      <w:r>
        <w:rPr>
          <w:b/>
          <w:bCs/>
        </w:rPr>
        <w:t>16:30 sati</w:t>
      </w:r>
      <w:r>
        <w:rPr>
          <w:bCs/>
        </w:rPr>
        <w:t xml:space="preserve"> u  </w:t>
      </w:r>
      <w:r>
        <w:rPr>
          <w:b/>
          <w:bCs/>
        </w:rPr>
        <w:t xml:space="preserve">knjižnici </w:t>
      </w:r>
      <w:r>
        <w:rPr>
          <w:bCs/>
        </w:rPr>
        <w:t xml:space="preserve"> Osnovne škole Kneževi Vinogradi, Glavna  44, Kneževi Vinogradi.</w:t>
      </w:r>
    </w:p>
    <w:p w:rsidR="003517D5" w:rsidRDefault="003517D5" w:rsidP="003517D5">
      <w:pPr>
        <w:rPr>
          <w:bCs/>
          <w:sz w:val="24"/>
        </w:rPr>
      </w:pPr>
    </w:p>
    <w:p w:rsidR="003517D5" w:rsidRDefault="003517D5" w:rsidP="003517D5">
      <w:pPr>
        <w:rPr>
          <w:b/>
          <w:bCs/>
        </w:rPr>
      </w:pPr>
      <w:r>
        <w:rPr>
          <w:b/>
          <w:bCs/>
        </w:rPr>
        <w:t xml:space="preserve"> DNEVNI RED: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zapisnika  sa  18. sjednice Školskog odbora  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Odluka o imenovanju ravnatelja 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Plana nabave za  2015.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zasnivanje radnog odnosa do 60 dana za učiteljicu hrvatskog jezika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Suglasnost za </w:t>
      </w:r>
      <w:r w:rsidR="009E55B4">
        <w:rPr>
          <w:bCs/>
        </w:rPr>
        <w:t xml:space="preserve"> zasnivanje radnog odnosa do 60 dana za učiteljicu kemije</w:t>
      </w:r>
    </w:p>
    <w:p w:rsidR="009E55B4" w:rsidRDefault="009E55B4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Prijedlog odluke o izmjenama i dopunama Statuta</w:t>
      </w:r>
    </w:p>
    <w:p w:rsidR="003517D5" w:rsidRDefault="003517D5" w:rsidP="003517D5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3517D5" w:rsidRDefault="003517D5" w:rsidP="003517D5">
      <w:pPr>
        <w:spacing w:after="0" w:line="240" w:lineRule="auto"/>
        <w:rPr>
          <w:bCs/>
        </w:rPr>
      </w:pPr>
    </w:p>
    <w:p w:rsidR="003517D5" w:rsidRDefault="003517D5" w:rsidP="003517D5">
      <w:pPr>
        <w:rPr>
          <w:bCs/>
        </w:rPr>
      </w:pPr>
    </w:p>
    <w:p w:rsidR="003517D5" w:rsidRDefault="003517D5" w:rsidP="003517D5">
      <w:pPr>
        <w:tabs>
          <w:tab w:val="left" w:pos="1189"/>
          <w:tab w:val="left" w:pos="6865"/>
        </w:tabs>
        <w:jc w:val="both"/>
        <w:rPr>
          <w:bCs/>
        </w:rPr>
      </w:pPr>
    </w:p>
    <w:p w:rsidR="003517D5" w:rsidRDefault="003517D5" w:rsidP="003517D5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  <w:r>
        <w:t xml:space="preserve">                                                                                                </w:t>
      </w:r>
      <w:r>
        <w:rPr>
          <w:bCs/>
        </w:rPr>
        <w:t>Predsjednica: _____________________</w:t>
      </w:r>
    </w:p>
    <w:p w:rsidR="003517D5" w:rsidRDefault="003517D5" w:rsidP="003517D5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3517D5" w:rsidRDefault="003517D5" w:rsidP="003517D5"/>
    <w:p w:rsidR="00B67C85" w:rsidRDefault="00B67C85"/>
    <w:sectPr w:rsidR="00B6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17D5"/>
    <w:rsid w:val="003517D5"/>
    <w:rsid w:val="009E55B4"/>
    <w:rsid w:val="00B13BEF"/>
    <w:rsid w:val="00B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2015-02-19T09:48:00Z</dcterms:created>
  <dcterms:modified xsi:type="dcterms:W3CDTF">2015-02-19T10:08:00Z</dcterms:modified>
</cp:coreProperties>
</file>